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945C9">
        <w:rPr>
          <w:sz w:val="28"/>
          <w:szCs w:val="28"/>
        </w:rPr>
        <w:t>2-0155-1801-2024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ЗАОЧНОЕ 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8945C9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15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ХМАО-Югры, при секретаре </w:t>
      </w:r>
      <w:r w:rsidR="008945C9">
        <w:rPr>
          <w:sz w:val="28"/>
          <w:szCs w:val="28"/>
        </w:rPr>
        <w:t>Калашник</w:t>
      </w:r>
      <w:r w:rsidR="008945C9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8945C9">
        <w:rPr>
          <w:sz w:val="28"/>
          <w:szCs w:val="28"/>
        </w:rPr>
        <w:t>ООО "ПЯТАК"</w:t>
      </w:r>
      <w:r>
        <w:rPr>
          <w:sz w:val="28"/>
          <w:szCs w:val="28"/>
        </w:rPr>
        <w:t xml:space="preserve"> к </w:t>
      </w:r>
      <w:r w:rsidR="008945C9">
        <w:rPr>
          <w:sz w:val="28"/>
          <w:szCs w:val="28"/>
        </w:rPr>
        <w:t>Энгельс Лидии Викторовне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194-199, 235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 </w:t>
      </w:r>
      <w:r w:rsidR="008945C9">
        <w:rPr>
          <w:sz w:val="28"/>
          <w:szCs w:val="28"/>
        </w:rPr>
        <w:t>ООО "ПЯТАК"</w:t>
      </w:r>
      <w:r>
        <w:rPr>
          <w:sz w:val="28"/>
          <w:szCs w:val="28"/>
        </w:rPr>
        <w:t xml:space="preserve"> удовлетворить.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Взыскать с </w:t>
      </w:r>
      <w:r w:rsidR="008945C9">
        <w:rPr>
          <w:sz w:val="28"/>
          <w:szCs w:val="28"/>
        </w:rPr>
        <w:t>Энгельс Лидии Викторовны</w:t>
      </w:r>
      <w:r>
        <w:rPr>
          <w:sz w:val="28"/>
          <w:szCs w:val="28"/>
        </w:rPr>
        <w:t xml:space="preserve"> (паспорт</w:t>
      </w:r>
      <w:r>
        <w:rPr>
          <w:sz w:val="28"/>
          <w:szCs w:val="28"/>
        </w:rPr>
        <w:t xml:space="preserve">) в пользу </w:t>
      </w:r>
      <w:r w:rsidR="008945C9">
        <w:rPr>
          <w:sz w:val="28"/>
          <w:szCs w:val="28"/>
        </w:rPr>
        <w:t xml:space="preserve">ООО "ПЯТАК" </w:t>
      </w:r>
      <w:r>
        <w:rPr>
          <w:sz w:val="28"/>
          <w:szCs w:val="28"/>
        </w:rPr>
        <w:t xml:space="preserve">(ИНН </w:t>
      </w:r>
      <w:r w:rsidRPr="00C930AA" w:rsidR="008945C9">
        <w:rPr>
          <w:sz w:val="28"/>
          <w:szCs w:val="28"/>
        </w:rPr>
        <w:t>7727289589</w:t>
      </w:r>
      <w:r w:rsidRPr="00C930AA" w:rsidR="00A22FC1">
        <w:rPr>
          <w:sz w:val="28"/>
          <w:szCs w:val="28"/>
        </w:rPr>
        <w:t xml:space="preserve"> ОГРН </w:t>
      </w:r>
      <w:r w:rsidRPr="00C930AA" w:rsidR="008945C9">
        <w:rPr>
          <w:sz w:val="28"/>
          <w:szCs w:val="28"/>
        </w:rPr>
        <w:t>1167746418190</w:t>
      </w:r>
      <w:r w:rsidRPr="00C930AA">
        <w:rPr>
          <w:sz w:val="28"/>
          <w:szCs w:val="28"/>
        </w:rPr>
        <w:t>) задолженность по договору займа от 07.</w:t>
      </w:r>
      <w:r w:rsidRPr="00C930AA" w:rsidR="008945C9">
        <w:rPr>
          <w:sz w:val="28"/>
          <w:szCs w:val="28"/>
        </w:rPr>
        <w:t>12</w:t>
      </w:r>
      <w:r w:rsidRPr="00C930AA">
        <w:rPr>
          <w:sz w:val="28"/>
          <w:szCs w:val="28"/>
        </w:rPr>
        <w:t>.20</w:t>
      </w:r>
      <w:r w:rsidRPr="00C930AA" w:rsidR="008945C9">
        <w:rPr>
          <w:sz w:val="28"/>
          <w:szCs w:val="28"/>
        </w:rPr>
        <w:t>19</w:t>
      </w:r>
      <w:r w:rsidRPr="00C930AA">
        <w:rPr>
          <w:sz w:val="28"/>
          <w:szCs w:val="28"/>
        </w:rPr>
        <w:t xml:space="preserve"> в размере </w:t>
      </w:r>
      <w:r w:rsidRPr="00C930AA" w:rsidR="008945C9">
        <w:rPr>
          <w:sz w:val="28"/>
          <w:szCs w:val="28"/>
        </w:rPr>
        <w:t>9 000</w:t>
      </w:r>
      <w:r w:rsidRPr="00C930AA">
        <w:rPr>
          <w:sz w:val="28"/>
          <w:szCs w:val="28"/>
        </w:rPr>
        <w:t xml:space="preserve"> руб.</w:t>
      </w:r>
      <w:r w:rsidRPr="00C930AA">
        <w:rPr>
          <w:sz w:val="28"/>
          <w:szCs w:val="28"/>
        </w:rPr>
        <w:t>, расходы по уплате государственной пошлины в размере</w:t>
      </w:r>
      <w:r>
        <w:rPr>
          <w:sz w:val="28"/>
          <w:szCs w:val="28"/>
        </w:rPr>
        <w:t xml:space="preserve"> </w:t>
      </w:r>
      <w:r w:rsidR="00C930AA">
        <w:rPr>
          <w:sz w:val="28"/>
          <w:szCs w:val="28"/>
        </w:rPr>
        <w:t>400 руб., юридических услуг 1</w:t>
      </w:r>
      <w:r w:rsidR="0084693E">
        <w:rPr>
          <w:sz w:val="28"/>
          <w:szCs w:val="28"/>
        </w:rPr>
        <w:t xml:space="preserve"> </w:t>
      </w:r>
      <w:r w:rsidR="00C930AA">
        <w:rPr>
          <w:sz w:val="28"/>
          <w:szCs w:val="28"/>
        </w:rPr>
        <w:t xml:space="preserve">000 руб.  </w:t>
      </w:r>
      <w:r>
        <w:rPr>
          <w:sz w:val="28"/>
          <w:szCs w:val="28"/>
        </w:rPr>
        <w:t xml:space="preserve">   </w:t>
      </w:r>
    </w:p>
    <w:p w:rsidR="00FE69E6" w:rsidP="00FE69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Ответчик вправе подать в суд, принявший заочное решение, заявление об отмене этого решения суда в течение семи дней со дня вручения ему копии этого решения.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Заочное решение может быть обжаловано сторонами в </w:t>
      </w:r>
      <w:r>
        <w:rPr>
          <w:sz w:val="28"/>
          <w:szCs w:val="28"/>
        </w:rPr>
        <w:t>Лангепасский</w:t>
      </w:r>
      <w:r>
        <w:rPr>
          <w:sz w:val="28"/>
          <w:szCs w:val="28"/>
        </w:rPr>
        <w:t xml:space="preserve"> городской суд Ханты-Мансийского автономного округа - Югры в течение месяца по истечении срока подачи ответчиком заявления об отмене этого решения,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8147F5"/>
    <w:rsid w:val="008243CE"/>
    <w:rsid w:val="0084582B"/>
    <w:rsid w:val="0084693E"/>
    <w:rsid w:val="00886785"/>
    <w:rsid w:val="00890CB3"/>
    <w:rsid w:val="0089211F"/>
    <w:rsid w:val="0089393A"/>
    <w:rsid w:val="00893DDF"/>
    <w:rsid w:val="008945C9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9E7E39"/>
    <w:rsid w:val="00A01710"/>
    <w:rsid w:val="00A22FC1"/>
    <w:rsid w:val="00A91075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BF5B7A"/>
    <w:rsid w:val="00C056A0"/>
    <w:rsid w:val="00C1157C"/>
    <w:rsid w:val="00C34040"/>
    <w:rsid w:val="00C75973"/>
    <w:rsid w:val="00C804E0"/>
    <w:rsid w:val="00C930AA"/>
    <w:rsid w:val="00CB3181"/>
    <w:rsid w:val="00CF0A9B"/>
    <w:rsid w:val="00D05236"/>
    <w:rsid w:val="00D17F2B"/>
    <w:rsid w:val="00D64649"/>
    <w:rsid w:val="00D65F02"/>
    <w:rsid w:val="00DE01F2"/>
    <w:rsid w:val="00DE47D9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266DDBD8-1A1B-43A9-8C39-BD5B3C89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495DD-CA54-4C52-8A95-F68650C0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